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36111" w14:textId="77777777" w:rsidR="006E6199" w:rsidRDefault="006E6199" w:rsidP="006E6199">
      <w:pPr>
        <w:jc w:val="center"/>
      </w:pPr>
    </w:p>
    <w:p w14:paraId="0FFD7885" w14:textId="100C0427" w:rsidR="006E6199" w:rsidRDefault="006E6199" w:rsidP="006E6199">
      <w:pPr>
        <w:spacing w:after="0"/>
      </w:pPr>
      <w:r>
        <w:t>…………………………………………..</w:t>
      </w:r>
    </w:p>
    <w:p w14:paraId="291A69C2" w14:textId="188B6B81" w:rsidR="006E6199" w:rsidRPr="006E6199" w:rsidRDefault="006E6199" w:rsidP="006E6199">
      <w:pPr>
        <w:spacing w:after="0"/>
        <w:ind w:firstLine="426"/>
        <w:rPr>
          <w:vertAlign w:val="superscript"/>
        </w:rPr>
      </w:pPr>
      <w:r>
        <w:rPr>
          <w:vertAlign w:val="superscript"/>
        </w:rPr>
        <w:t>(pieczątka Wnioskodawcy)</w:t>
      </w:r>
    </w:p>
    <w:p w14:paraId="0783BB88" w14:textId="77777777" w:rsidR="006E6199" w:rsidRDefault="006E6199" w:rsidP="006E6199">
      <w:pPr>
        <w:jc w:val="center"/>
      </w:pPr>
    </w:p>
    <w:p w14:paraId="69B4BB63" w14:textId="0A05470F" w:rsidR="006E6199" w:rsidRPr="006E6199" w:rsidRDefault="006E6199" w:rsidP="006E6199">
      <w:pPr>
        <w:jc w:val="center"/>
        <w:rPr>
          <w:b/>
          <w:bCs/>
          <w:sz w:val="28"/>
          <w:szCs w:val="28"/>
        </w:rPr>
      </w:pPr>
      <w:r w:rsidRPr="006E6199">
        <w:rPr>
          <w:b/>
          <w:bCs/>
          <w:sz w:val="28"/>
          <w:szCs w:val="28"/>
        </w:rPr>
        <w:t>OŚWIADCZENIE</w:t>
      </w:r>
    </w:p>
    <w:p w14:paraId="3F72C376" w14:textId="69BA3677" w:rsidR="006E6199" w:rsidRPr="00FD7958" w:rsidRDefault="006E6199" w:rsidP="006E6199">
      <w:pPr>
        <w:jc w:val="both"/>
        <w:rPr>
          <w:sz w:val="24"/>
          <w:szCs w:val="24"/>
        </w:rPr>
      </w:pPr>
      <w:r w:rsidRPr="00FD7958">
        <w:rPr>
          <w:sz w:val="24"/>
          <w:szCs w:val="24"/>
        </w:rPr>
        <w:t xml:space="preserve">w zakresie podstaw wykluczenia podmiotu w oparciu o ustawę z dnia 13 kwietnia 2022r. </w:t>
      </w:r>
      <w:r w:rsidRPr="00FD7958">
        <w:rPr>
          <w:sz w:val="24"/>
          <w:szCs w:val="24"/>
        </w:rPr>
        <w:br/>
        <w:t>o szczególnych rozwiązaniach w zakresie przeciwdziałania wspieraniu agresji na Ukrainę oraz służących ochronie bezpieczeństwa narodowego (</w:t>
      </w:r>
      <w:proofErr w:type="spellStart"/>
      <w:r w:rsidRPr="00FD7958">
        <w:rPr>
          <w:sz w:val="24"/>
          <w:szCs w:val="24"/>
        </w:rPr>
        <w:t>t.j</w:t>
      </w:r>
      <w:proofErr w:type="spellEnd"/>
      <w:r w:rsidRPr="00FD7958">
        <w:rPr>
          <w:sz w:val="24"/>
          <w:szCs w:val="24"/>
        </w:rPr>
        <w:t>. Dz.U. z 202</w:t>
      </w:r>
      <w:r w:rsidR="00370271">
        <w:rPr>
          <w:sz w:val="24"/>
          <w:szCs w:val="24"/>
        </w:rPr>
        <w:t>5</w:t>
      </w:r>
      <w:r w:rsidRPr="00FD7958">
        <w:rPr>
          <w:sz w:val="24"/>
          <w:szCs w:val="24"/>
        </w:rPr>
        <w:t xml:space="preserve">r., poz. </w:t>
      </w:r>
      <w:r w:rsidR="00E04998">
        <w:rPr>
          <w:sz w:val="24"/>
          <w:szCs w:val="24"/>
        </w:rPr>
        <w:t>5</w:t>
      </w:r>
      <w:r w:rsidR="00370271">
        <w:rPr>
          <w:sz w:val="24"/>
          <w:szCs w:val="24"/>
        </w:rPr>
        <w:t>14</w:t>
      </w:r>
      <w:r w:rsidRPr="00FD7958">
        <w:rPr>
          <w:sz w:val="24"/>
          <w:szCs w:val="24"/>
        </w:rPr>
        <w:t xml:space="preserve">) </w:t>
      </w:r>
    </w:p>
    <w:p w14:paraId="4280FCD5" w14:textId="6CEC6855" w:rsidR="00FD01C3" w:rsidRPr="00FD7958" w:rsidRDefault="007614BC" w:rsidP="006E6199">
      <w:pPr>
        <w:jc w:val="both"/>
        <w:rPr>
          <w:sz w:val="24"/>
          <w:szCs w:val="24"/>
        </w:rPr>
      </w:pPr>
      <w:r w:rsidRPr="00FD7958">
        <w:rPr>
          <w:sz w:val="24"/>
          <w:szCs w:val="24"/>
        </w:rPr>
        <w:t>Podmiot, który reprezentuję:</w:t>
      </w:r>
    </w:p>
    <w:p w14:paraId="3E73D9D3" w14:textId="22DC48AB" w:rsidR="00FD01C3" w:rsidRPr="00FD7958" w:rsidRDefault="00FD01C3" w:rsidP="007614BC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FD79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1BD74" wp14:editId="3FC5AC43">
                <wp:simplePos x="0" y="0"/>
                <wp:positionH relativeFrom="column">
                  <wp:posOffset>-42545</wp:posOffset>
                </wp:positionH>
                <wp:positionV relativeFrom="paragraph">
                  <wp:posOffset>311785</wp:posOffset>
                </wp:positionV>
                <wp:extent cx="190500" cy="171450"/>
                <wp:effectExtent l="0" t="0" r="19050" b="19050"/>
                <wp:wrapNone/>
                <wp:docPr id="22365713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4D6297" id="Prostokąt 1" o:spid="_x0000_s1026" style="position:absolute;margin-left:-3.35pt;margin-top:24.55pt;width:1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" filled="f" strokecolor="#09101d [484]" strokeweight="1pt"/>
            </w:pict>
          </mc:Fallback>
        </mc:AlternateContent>
      </w:r>
      <w:r w:rsidR="007614BC" w:rsidRPr="00FD7958">
        <w:rPr>
          <w:sz w:val="24"/>
          <w:szCs w:val="24"/>
        </w:rPr>
        <w:t>w sposób bezpośredni lub pośredni</w:t>
      </w:r>
      <w:r w:rsidRPr="00FD7958">
        <w:rPr>
          <w:sz w:val="24"/>
          <w:szCs w:val="24"/>
        </w:rPr>
        <w:t>:</w:t>
      </w:r>
    </w:p>
    <w:p w14:paraId="1FA9E32D" w14:textId="3074D622" w:rsidR="00FD01C3" w:rsidRPr="00FD7958" w:rsidRDefault="002B7342" w:rsidP="002B7342">
      <w:pPr>
        <w:ind w:firstLine="426"/>
        <w:jc w:val="both"/>
        <w:rPr>
          <w:sz w:val="24"/>
          <w:szCs w:val="24"/>
        </w:rPr>
      </w:pPr>
      <w:r w:rsidRPr="00FD795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671A47" wp14:editId="04A6AF00">
                <wp:simplePos x="0" y="0"/>
                <wp:positionH relativeFrom="margin">
                  <wp:posOffset>-38100</wp:posOffset>
                </wp:positionH>
                <wp:positionV relativeFrom="paragraph">
                  <wp:posOffset>311150</wp:posOffset>
                </wp:positionV>
                <wp:extent cx="190500" cy="171450"/>
                <wp:effectExtent l="0" t="0" r="19050" b="19050"/>
                <wp:wrapNone/>
                <wp:docPr id="63735133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3B5EF6" id="Prostokąt 1" o:spid="_x0000_s1026" style="position:absolute;margin-left:-3pt;margin-top:24.5pt;width:15pt;height:13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" filled="f" strokecolor="#172c51" strokeweight="1pt">
                <w10:wrap anchorx="margin"/>
              </v:rect>
            </w:pict>
          </mc:Fallback>
        </mc:AlternateContent>
      </w:r>
      <w:r w:rsidR="007614BC" w:rsidRPr="00FD7958">
        <w:rPr>
          <w:sz w:val="24"/>
          <w:szCs w:val="24"/>
        </w:rPr>
        <w:t>WSPIERA</w:t>
      </w:r>
    </w:p>
    <w:p w14:paraId="61E4E56D" w14:textId="5EC4C8EE" w:rsidR="00FD01C3" w:rsidRPr="00FD7958" w:rsidRDefault="00FD01C3" w:rsidP="002B7342">
      <w:pPr>
        <w:ind w:firstLine="426"/>
        <w:jc w:val="both"/>
        <w:rPr>
          <w:sz w:val="24"/>
          <w:szCs w:val="24"/>
        </w:rPr>
      </w:pPr>
      <w:r w:rsidRPr="00FD7958">
        <w:rPr>
          <w:sz w:val="24"/>
          <w:szCs w:val="24"/>
        </w:rPr>
        <w:t xml:space="preserve">NIE </w:t>
      </w:r>
      <w:r w:rsidR="007614BC" w:rsidRPr="00FD7958">
        <w:rPr>
          <w:sz w:val="24"/>
          <w:szCs w:val="24"/>
        </w:rPr>
        <w:t>WSPIERA</w:t>
      </w:r>
    </w:p>
    <w:p w14:paraId="023396D8" w14:textId="65F60C7E" w:rsidR="007614BC" w:rsidRPr="00FD7958" w:rsidRDefault="007614BC" w:rsidP="00FD7958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795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agresję Federacji Rosyjskiej na Ukrainę rozpoczętą w dniu 24 lutego 2022 r. lub</w:t>
      </w:r>
    </w:p>
    <w:p w14:paraId="66CAB7C6" w14:textId="17CAE6FC" w:rsidR="007614BC" w:rsidRPr="00FD7958" w:rsidRDefault="007614BC" w:rsidP="00FD7958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795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poważne naruszenia praw człowieka lub represje wobec społeczeństwa obywatelskiego i opozycji demokratycznej lub których działalność stanowi inne poważne zagrożenie dla demokracji lub praworządności w Federacji Rosyjskiej lub na Białorusi.</w:t>
      </w:r>
    </w:p>
    <w:p w14:paraId="67739B46" w14:textId="6BF7F184" w:rsidR="007614BC" w:rsidRPr="00FD7958" w:rsidRDefault="007614BC" w:rsidP="007614BC">
      <w:pPr>
        <w:shd w:val="clear" w:color="auto" w:fill="FFFFFF"/>
        <w:spacing w:after="0" w:line="396" w:lineRule="atLeast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22567D9" w14:textId="4DB1F11C" w:rsidR="00FD7958" w:rsidRPr="00FD7958" w:rsidRDefault="00FD7958" w:rsidP="00FD7958">
      <w:pPr>
        <w:pStyle w:val="Akapitzlist"/>
        <w:numPr>
          <w:ilvl w:val="0"/>
          <w:numId w:val="1"/>
        </w:numPr>
        <w:shd w:val="clear" w:color="auto" w:fill="FFFFFF"/>
        <w:tabs>
          <w:tab w:val="left" w:pos="2410"/>
        </w:tabs>
        <w:spacing w:line="396" w:lineRule="atLeast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795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C808CF" wp14:editId="08DE0584">
                <wp:simplePos x="0" y="0"/>
                <wp:positionH relativeFrom="column">
                  <wp:posOffset>2162175</wp:posOffset>
                </wp:positionH>
                <wp:positionV relativeFrom="paragraph">
                  <wp:posOffset>76200</wp:posOffset>
                </wp:positionV>
                <wp:extent cx="190500" cy="171450"/>
                <wp:effectExtent l="0" t="0" r="19050" b="19050"/>
                <wp:wrapNone/>
                <wp:docPr id="167740820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78303" id="Prostokąt 1" o:spid="_x0000_s1026" style="position:absolute;margin-left:170.25pt;margin-top:6pt;width:1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" filled="f" strokecolor="#172c51" strokeweight="1pt"/>
            </w:pict>
          </mc:Fallback>
        </mc:AlternateContent>
      </w:r>
      <w:r w:rsidRPr="00FD795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0ED3C0" wp14:editId="279690B7">
                <wp:simplePos x="0" y="0"/>
                <wp:positionH relativeFrom="column">
                  <wp:posOffset>676275</wp:posOffset>
                </wp:positionH>
                <wp:positionV relativeFrom="paragraph">
                  <wp:posOffset>66675</wp:posOffset>
                </wp:positionV>
                <wp:extent cx="190500" cy="171450"/>
                <wp:effectExtent l="0" t="0" r="19050" b="19050"/>
                <wp:wrapNone/>
                <wp:docPr id="173058675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A16F9" id="Prostokąt 1" o:spid="_x0000_s1026" style="position:absolute;margin-left:53.25pt;margin-top:5.25pt;width:1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" filled="f" strokecolor="#172c51" strokeweight="1pt"/>
            </w:pict>
          </mc:Fallback>
        </mc:AlternateContent>
      </w:r>
      <w:r w:rsidRPr="00FD795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JEST</w:t>
      </w:r>
      <w:r w:rsidRPr="00FD795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NIE JEST</w:t>
      </w:r>
    </w:p>
    <w:p w14:paraId="5DDA16DF" w14:textId="51C2660E" w:rsidR="007614BC" w:rsidRPr="00FD7958" w:rsidRDefault="00FD7958" w:rsidP="00FD7958">
      <w:pPr>
        <w:spacing w:after="0" w:line="276" w:lineRule="auto"/>
        <w:jc w:val="both"/>
        <w:rPr>
          <w:rFonts w:eastAsia="Times New Roman" w:cstheme="minorHAnsi"/>
          <w:kern w:val="0"/>
          <w:sz w:val="28"/>
          <w:szCs w:val="28"/>
          <w:shd w:val="clear" w:color="auto" w:fill="FFFFFF"/>
          <w:lang w:eastAsia="pl-PL"/>
          <w14:ligatures w14:val="none"/>
        </w:rPr>
      </w:pPr>
      <w:r w:rsidRPr="00FD7958">
        <w:rPr>
          <w:rFonts w:eastAsia="Times New Roman" w:cstheme="minorHAnsi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bezpośrednio związany z takimi osobami lub podmiotami, </w:t>
      </w:r>
      <w:r w:rsidRPr="00FD7958">
        <w:rPr>
          <w:rFonts w:cstheme="minorHAnsi"/>
          <w:sz w:val="24"/>
          <w:szCs w:val="24"/>
          <w:shd w:val="clear" w:color="auto" w:fill="FFFFFF"/>
        </w:rPr>
        <w:t xml:space="preserve">w szczególności ze względu </w:t>
      </w:r>
      <w:r>
        <w:rPr>
          <w:rFonts w:cstheme="minorHAnsi"/>
          <w:sz w:val="24"/>
          <w:szCs w:val="24"/>
          <w:shd w:val="clear" w:color="auto" w:fill="FFFFFF"/>
        </w:rPr>
        <w:br/>
      </w:r>
      <w:r w:rsidRPr="00FD7958">
        <w:rPr>
          <w:rFonts w:cstheme="minorHAnsi"/>
          <w:sz w:val="24"/>
          <w:szCs w:val="24"/>
          <w:shd w:val="clear" w:color="auto" w:fill="FFFFFF"/>
        </w:rPr>
        <w:t xml:space="preserve">na powiązania o charakterze osobistym, organizacyjnym, gospodarczym lub finansowym, </w:t>
      </w:r>
      <w:r>
        <w:rPr>
          <w:rFonts w:cstheme="minorHAnsi"/>
          <w:sz w:val="24"/>
          <w:szCs w:val="24"/>
          <w:shd w:val="clear" w:color="auto" w:fill="FFFFFF"/>
        </w:rPr>
        <w:br/>
      </w:r>
      <w:r w:rsidRPr="00FD7958">
        <w:rPr>
          <w:rFonts w:cstheme="minorHAnsi"/>
          <w:sz w:val="24"/>
          <w:szCs w:val="24"/>
          <w:shd w:val="clear" w:color="auto" w:fill="FFFFFF"/>
        </w:rPr>
        <w:t>lub wobec których istnieje prawdopodobieństwo wykorzystania w tym celu dysponowanych przez nie takich środków finansowych, funduszy lub zasobów gospodarczych</w:t>
      </w:r>
      <w:r>
        <w:rPr>
          <w:rFonts w:cstheme="minorHAnsi"/>
          <w:sz w:val="24"/>
          <w:szCs w:val="24"/>
          <w:shd w:val="clear" w:color="auto" w:fill="FFFFFF"/>
        </w:rPr>
        <w:t xml:space="preserve"> (tj. osobami lub podmiotami znajdującymi się na liście sankcyjnej).</w:t>
      </w:r>
    </w:p>
    <w:p w14:paraId="4BCD37A0" w14:textId="77777777" w:rsidR="00FD7958" w:rsidRPr="00FD7958" w:rsidRDefault="00FD7958" w:rsidP="007614BC">
      <w:pPr>
        <w:spacing w:after="0" w:line="240" w:lineRule="auto"/>
        <w:rPr>
          <w:rFonts w:eastAsia="Times New Roman" w:cstheme="minorHAnsi"/>
          <w:kern w:val="0"/>
          <w:sz w:val="28"/>
          <w:szCs w:val="28"/>
          <w:shd w:val="clear" w:color="auto" w:fill="FFFFFF"/>
          <w:lang w:eastAsia="pl-PL"/>
          <w14:ligatures w14:val="none"/>
        </w:rPr>
      </w:pPr>
    </w:p>
    <w:p w14:paraId="7EB95EBA" w14:textId="406331DA" w:rsidR="00FD7958" w:rsidRPr="00FD7958" w:rsidRDefault="00FD7958" w:rsidP="00830107">
      <w:pPr>
        <w:spacing w:after="0" w:line="240" w:lineRule="auto"/>
        <w:jc w:val="both"/>
        <w:rPr>
          <w:rFonts w:eastAsia="Times New Roman" w:cstheme="minorHAnsi"/>
          <w:color w:val="333333"/>
          <w:kern w:val="0"/>
          <w:sz w:val="28"/>
          <w:szCs w:val="28"/>
          <w:shd w:val="clear" w:color="auto" w:fill="FFFFFF"/>
          <w:lang w:eastAsia="pl-PL"/>
          <w14:ligatures w14:val="none"/>
        </w:rPr>
      </w:pPr>
      <w:r w:rsidRPr="00FD7958">
        <w:rPr>
          <w:rFonts w:eastAsia="Times New Roman" w:cstheme="minorHAnsi"/>
          <w:color w:val="333333"/>
          <w:kern w:val="0"/>
          <w:sz w:val="28"/>
          <w:szCs w:val="28"/>
          <w:shd w:val="clear" w:color="auto" w:fill="FFFFFF"/>
          <w:lang w:eastAsia="pl-PL"/>
          <w14:ligatures w14:val="none"/>
        </w:rPr>
        <w:t xml:space="preserve">Przed złożeniem oświadczenia </w:t>
      </w:r>
      <w:r>
        <w:rPr>
          <w:rFonts w:eastAsia="Times New Roman" w:cstheme="minorHAnsi"/>
          <w:color w:val="333333"/>
          <w:kern w:val="0"/>
          <w:sz w:val="28"/>
          <w:szCs w:val="28"/>
          <w:shd w:val="clear" w:color="auto" w:fill="FFFFFF"/>
          <w:lang w:eastAsia="pl-PL"/>
          <w14:ligatures w14:val="none"/>
        </w:rPr>
        <w:t>zapoznałem/</w:t>
      </w:r>
      <w:proofErr w:type="spellStart"/>
      <w:r>
        <w:rPr>
          <w:rFonts w:eastAsia="Times New Roman" w:cstheme="minorHAnsi"/>
          <w:color w:val="333333"/>
          <w:kern w:val="0"/>
          <w:sz w:val="28"/>
          <w:szCs w:val="28"/>
          <w:shd w:val="clear" w:color="auto" w:fill="FFFFFF"/>
          <w:lang w:eastAsia="pl-PL"/>
          <w14:ligatures w14:val="none"/>
        </w:rPr>
        <w:t>am</w:t>
      </w:r>
      <w:proofErr w:type="spellEnd"/>
      <w:r>
        <w:rPr>
          <w:rFonts w:eastAsia="Times New Roman" w:cstheme="minorHAnsi"/>
          <w:color w:val="333333"/>
          <w:kern w:val="0"/>
          <w:sz w:val="28"/>
          <w:szCs w:val="28"/>
          <w:shd w:val="clear" w:color="auto" w:fill="FFFFFF"/>
          <w:lang w:eastAsia="pl-PL"/>
          <w14:ligatures w14:val="none"/>
        </w:rPr>
        <w:t xml:space="preserve"> się z rejestrem osób/ podmiotów objętych przedmiotowymi sankcjami zamieszczonym na stronie BIP MSWiA: www.gov.pl/web/mswia/lista-osob-i-podmiotow-objetych-sankcj</w:t>
      </w:r>
      <w:r w:rsidR="00830107">
        <w:rPr>
          <w:rFonts w:eastAsia="Times New Roman" w:cstheme="minorHAnsi"/>
          <w:color w:val="333333"/>
          <w:kern w:val="0"/>
          <w:sz w:val="28"/>
          <w:szCs w:val="28"/>
          <w:shd w:val="clear" w:color="auto" w:fill="FFFFFF"/>
          <w:lang w:eastAsia="pl-PL"/>
          <w14:ligatures w14:val="none"/>
        </w:rPr>
        <w:t>ami.</w:t>
      </w:r>
    </w:p>
    <w:p w14:paraId="02F4F260" w14:textId="77777777" w:rsidR="00FD7958" w:rsidRDefault="00FD7958" w:rsidP="007614BC">
      <w:pPr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62E1FEF0" w14:textId="77777777" w:rsidR="00F02283" w:rsidRDefault="00F02283" w:rsidP="007614BC">
      <w:pPr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3C2D3208" w14:textId="77777777" w:rsidR="00F02283" w:rsidRDefault="00F02283" w:rsidP="007614BC">
      <w:pPr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2F25FA66" w14:textId="77777777" w:rsidR="00FD7958" w:rsidRDefault="00FD7958" w:rsidP="007614BC">
      <w:pPr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312572CE" w14:textId="11FF61BA" w:rsidR="00FD01C3" w:rsidRDefault="00F02283" w:rsidP="00F02283">
      <w:pPr>
        <w:tabs>
          <w:tab w:val="left" w:pos="6237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  <w:r>
        <w:rPr>
          <w:sz w:val="24"/>
          <w:szCs w:val="24"/>
        </w:rPr>
        <w:tab/>
        <w:t>……………………………………………</w:t>
      </w:r>
    </w:p>
    <w:p w14:paraId="0C89EDD5" w14:textId="47CC0C20" w:rsidR="00F02283" w:rsidRDefault="00F02283" w:rsidP="00F02283">
      <w:pPr>
        <w:tabs>
          <w:tab w:val="left" w:pos="723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(miejscowość, data)</w:t>
      </w:r>
      <w:r>
        <w:rPr>
          <w:sz w:val="24"/>
          <w:szCs w:val="24"/>
        </w:rPr>
        <w:tab/>
        <w:t>(podpis)</w:t>
      </w:r>
    </w:p>
    <w:p w14:paraId="3ECBFC76" w14:textId="77777777" w:rsidR="00F02283" w:rsidRPr="006E6199" w:rsidRDefault="00F02283" w:rsidP="00F02283">
      <w:pPr>
        <w:ind w:firstLine="5812"/>
        <w:jc w:val="both"/>
        <w:rPr>
          <w:sz w:val="24"/>
          <w:szCs w:val="24"/>
        </w:rPr>
      </w:pPr>
    </w:p>
    <w:sectPr w:rsidR="00F02283" w:rsidRPr="006E6199" w:rsidSect="006E619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D62A0"/>
    <w:multiLevelType w:val="hybridMultilevel"/>
    <w:tmpl w:val="E2F46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D19D8"/>
    <w:multiLevelType w:val="hybridMultilevel"/>
    <w:tmpl w:val="71960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C502B"/>
    <w:multiLevelType w:val="hybridMultilevel"/>
    <w:tmpl w:val="0890DC60"/>
    <w:lvl w:ilvl="0" w:tplc="94EEFA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836183">
    <w:abstractNumId w:val="1"/>
  </w:num>
  <w:num w:numId="2" w16cid:durableId="1029602642">
    <w:abstractNumId w:val="0"/>
  </w:num>
  <w:num w:numId="3" w16cid:durableId="855341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99"/>
    <w:rsid w:val="00051952"/>
    <w:rsid w:val="002B7342"/>
    <w:rsid w:val="00370271"/>
    <w:rsid w:val="00393158"/>
    <w:rsid w:val="005C32F7"/>
    <w:rsid w:val="006E6199"/>
    <w:rsid w:val="007305A0"/>
    <w:rsid w:val="007614BC"/>
    <w:rsid w:val="00830107"/>
    <w:rsid w:val="009323BA"/>
    <w:rsid w:val="00E04998"/>
    <w:rsid w:val="00F02283"/>
    <w:rsid w:val="00FD01C3"/>
    <w:rsid w:val="00FD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2330"/>
  <w15:chartTrackingRefBased/>
  <w15:docId w15:val="{71C0688A-B188-4AEB-8945-72605F52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1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220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495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Maczarek-Nowakowska Ewa</dc:creator>
  <cp:keywords/>
  <dc:description/>
  <cp:lastModifiedBy>Maczarek-Nowakowska Ewa</cp:lastModifiedBy>
  <cp:revision>3</cp:revision>
  <cp:lastPrinted>2023-08-08T10:23:00Z</cp:lastPrinted>
  <dcterms:created xsi:type="dcterms:W3CDTF">2025-01-30T06:56:00Z</dcterms:created>
  <dcterms:modified xsi:type="dcterms:W3CDTF">2025-06-20T09:51:00Z</dcterms:modified>
</cp:coreProperties>
</file>